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66" w:rsidRDefault="00960366" w:rsidP="001D03A3">
      <w:pPr>
        <w:autoSpaceDE w:val="0"/>
        <w:autoSpaceDN w:val="0"/>
        <w:adjustRightInd w:val="0"/>
        <w:spacing w:after="0"/>
        <w:jc w:val="center"/>
        <w:rPr>
          <w:rFonts w:ascii="Times New Roman" w:hAnsi="Times New Roman" w:cs="Times New Roman"/>
          <w:b/>
          <w:sz w:val="44"/>
          <w:szCs w:val="44"/>
        </w:rPr>
      </w:pPr>
      <w:r w:rsidRPr="00960366">
        <w:rPr>
          <w:rFonts w:ascii="Times New Roman" w:hAnsi="Times New Roman" w:cs="Times New Roman"/>
          <w:b/>
          <w:sz w:val="44"/>
          <w:szCs w:val="44"/>
        </w:rPr>
        <w:t xml:space="preserve">Executive/Decision Making Systems for Autonomous Vehicles: </w:t>
      </w:r>
      <w:r w:rsidR="00447065">
        <w:rPr>
          <w:rFonts w:ascii="Times New Roman" w:hAnsi="Times New Roman" w:cs="Times New Roman"/>
          <w:b/>
          <w:sz w:val="44"/>
          <w:szCs w:val="44"/>
        </w:rPr>
        <w:t>Validation</w:t>
      </w:r>
    </w:p>
    <w:p w:rsidR="008861F8" w:rsidRDefault="008861F8" w:rsidP="003579B8">
      <w:pPr>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By: Connor Lange</w:t>
      </w:r>
    </w:p>
    <w:p w:rsidR="00432BE3" w:rsidRPr="00432BE3" w:rsidRDefault="00447065" w:rsidP="003242AF">
      <w:pPr>
        <w:pStyle w:val="Heading2"/>
        <w:spacing w:line="360" w:lineRule="auto"/>
      </w:pPr>
      <w:r>
        <w:t>6</w:t>
      </w:r>
      <w:r w:rsidR="00234AA3">
        <w:t>.</w:t>
      </w:r>
      <w:r>
        <w:t xml:space="preserve"> Validation</w:t>
      </w:r>
      <w:r w:rsidR="00234AA3">
        <w:t>:</w:t>
      </w:r>
    </w:p>
    <w:p w:rsidR="00D91249" w:rsidRDefault="00E60858" w:rsidP="003242AF">
      <w:pPr>
        <w:spacing w:line="360" w:lineRule="auto"/>
        <w:rPr>
          <w:rFonts w:ascii="Times New Roman" w:hAnsi="Times New Roman" w:cs="Times New Roman"/>
          <w:sz w:val="24"/>
          <w:szCs w:val="24"/>
        </w:rPr>
      </w:pPr>
      <w:r>
        <w:rPr>
          <w:rFonts w:ascii="Times New Roman" w:hAnsi="Times New Roman" w:cs="Times New Roman"/>
          <w:sz w:val="24"/>
          <w:szCs w:val="24"/>
        </w:rPr>
        <w:tab/>
      </w:r>
      <w:r w:rsidR="00F007B9">
        <w:rPr>
          <w:rFonts w:ascii="Times New Roman" w:hAnsi="Times New Roman" w:cs="Times New Roman"/>
          <w:sz w:val="24"/>
          <w:szCs w:val="24"/>
        </w:rPr>
        <w:t xml:space="preserve">To validate the implementation of the GDMFAS system, </w:t>
      </w:r>
      <w:r w:rsidR="007D6617">
        <w:rPr>
          <w:rFonts w:ascii="Times New Roman" w:hAnsi="Times New Roman" w:cs="Times New Roman"/>
          <w:sz w:val="24"/>
          <w:szCs w:val="24"/>
        </w:rPr>
        <w:t xml:space="preserve">a “systems test” approach will be taken. Since the GDMFAS system </w:t>
      </w:r>
      <w:r w:rsidR="005F230C">
        <w:rPr>
          <w:rFonts w:ascii="Times New Roman" w:hAnsi="Times New Roman" w:cs="Times New Roman"/>
          <w:sz w:val="24"/>
          <w:szCs w:val="24"/>
        </w:rPr>
        <w:t>has a significant AI component, traditional benchmarking and performance meas</w:t>
      </w:r>
      <w:r w:rsidR="00DB7B39">
        <w:rPr>
          <w:rFonts w:ascii="Times New Roman" w:hAnsi="Times New Roman" w:cs="Times New Roman"/>
          <w:sz w:val="24"/>
          <w:szCs w:val="24"/>
        </w:rPr>
        <w:t xml:space="preserve">urement are difficult to apply. </w:t>
      </w:r>
      <w:r w:rsidR="00001092">
        <w:rPr>
          <w:rFonts w:ascii="Times New Roman" w:hAnsi="Times New Roman" w:cs="Times New Roman"/>
          <w:sz w:val="24"/>
          <w:szCs w:val="24"/>
        </w:rPr>
        <w:t xml:space="preserve">Further, no </w:t>
      </w:r>
      <w:r w:rsidR="006928FC">
        <w:rPr>
          <w:rFonts w:ascii="Times New Roman" w:hAnsi="Times New Roman" w:cs="Times New Roman"/>
          <w:sz w:val="24"/>
          <w:szCs w:val="24"/>
        </w:rPr>
        <w:t xml:space="preserve">sufficient </w:t>
      </w:r>
      <w:r w:rsidR="00001092">
        <w:rPr>
          <w:rFonts w:ascii="Times New Roman" w:hAnsi="Times New Roman" w:cs="Times New Roman"/>
          <w:sz w:val="24"/>
          <w:szCs w:val="24"/>
        </w:rPr>
        <w:t xml:space="preserve">testing frameworks exist for the purpose of testing the overall functionality of an executive system framework. </w:t>
      </w:r>
      <w:r w:rsidR="003B0A61">
        <w:rPr>
          <w:rFonts w:ascii="Times New Roman" w:hAnsi="Times New Roman" w:cs="Times New Roman"/>
          <w:sz w:val="24"/>
          <w:szCs w:val="24"/>
        </w:rPr>
        <w:t>Because of this, t</w:t>
      </w:r>
      <w:r w:rsidR="00DB7B39">
        <w:rPr>
          <w:rFonts w:ascii="Times New Roman" w:hAnsi="Times New Roman" w:cs="Times New Roman"/>
          <w:sz w:val="24"/>
          <w:szCs w:val="24"/>
        </w:rPr>
        <w:t>he validatio</w:t>
      </w:r>
      <w:r w:rsidR="003B0A61">
        <w:rPr>
          <w:rFonts w:ascii="Times New Roman" w:hAnsi="Times New Roman" w:cs="Times New Roman"/>
          <w:sz w:val="24"/>
          <w:szCs w:val="24"/>
        </w:rPr>
        <w:t>n of GDMFAS will</w:t>
      </w:r>
      <w:r w:rsidR="006928FC">
        <w:rPr>
          <w:rFonts w:ascii="Times New Roman" w:hAnsi="Times New Roman" w:cs="Times New Roman"/>
          <w:sz w:val="24"/>
          <w:szCs w:val="24"/>
        </w:rPr>
        <w:t xml:space="preserve"> focus on</w:t>
      </w:r>
      <w:r w:rsidR="00DB7B39">
        <w:rPr>
          <w:rFonts w:ascii="Times New Roman" w:hAnsi="Times New Roman" w:cs="Times New Roman"/>
          <w:sz w:val="24"/>
          <w:szCs w:val="24"/>
        </w:rPr>
        <w:t xml:space="preserve"> various system properties. Properties of the system that </w:t>
      </w:r>
      <w:r w:rsidR="004B03AE">
        <w:rPr>
          <w:rFonts w:ascii="Times New Roman" w:hAnsi="Times New Roman" w:cs="Times New Roman"/>
          <w:sz w:val="24"/>
          <w:szCs w:val="24"/>
        </w:rPr>
        <w:t xml:space="preserve">will </w:t>
      </w:r>
      <w:r w:rsidR="00CD2E71">
        <w:rPr>
          <w:rFonts w:ascii="Times New Roman" w:hAnsi="Times New Roman" w:cs="Times New Roman"/>
          <w:sz w:val="24"/>
          <w:szCs w:val="24"/>
        </w:rPr>
        <w:t>receive validation</w:t>
      </w:r>
      <w:r w:rsidR="00DB7B39">
        <w:rPr>
          <w:rFonts w:ascii="Times New Roman" w:hAnsi="Times New Roman" w:cs="Times New Roman"/>
          <w:sz w:val="24"/>
          <w:szCs w:val="24"/>
        </w:rPr>
        <w:t xml:space="preserve"> include functionality (including all modules and </w:t>
      </w:r>
      <w:proofErr w:type="spellStart"/>
      <w:r w:rsidR="00DB7B39">
        <w:rPr>
          <w:rFonts w:ascii="Times New Roman" w:hAnsi="Times New Roman" w:cs="Times New Roman"/>
          <w:sz w:val="24"/>
          <w:szCs w:val="24"/>
        </w:rPr>
        <w:t>submodules</w:t>
      </w:r>
      <w:proofErr w:type="spellEnd"/>
      <w:r w:rsidR="00DB7B39">
        <w:rPr>
          <w:rFonts w:ascii="Times New Roman" w:hAnsi="Times New Roman" w:cs="Times New Roman"/>
          <w:sz w:val="24"/>
          <w:szCs w:val="24"/>
        </w:rPr>
        <w:t>), usability, and performance of the various algorithms included in the various modules.</w:t>
      </w:r>
    </w:p>
    <w:p w:rsidR="00DB7B39" w:rsidRDefault="00D91249" w:rsidP="003242AF">
      <w:pPr>
        <w:pStyle w:val="Heading2"/>
        <w:spacing w:line="360" w:lineRule="auto"/>
      </w:pPr>
      <w:r>
        <w:t>6.1 Validation of Functionality:</w:t>
      </w:r>
      <w:r w:rsidR="00DB7B39">
        <w:t xml:space="preserve"> </w:t>
      </w:r>
    </w:p>
    <w:p w:rsidR="00464B4D" w:rsidRDefault="00C13735" w:rsidP="003242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Some previous systems, such as ASOF, used a metric to evaluate how well the system meets certain criteria.</w:t>
      </w:r>
      <w:r w:rsidR="0047630A">
        <w:rPr>
          <w:rFonts w:ascii="Times New Roman" w:hAnsi="Times New Roman" w:cs="Times New Roman"/>
          <w:sz w:val="24"/>
          <w:szCs w:val="24"/>
        </w:rPr>
        <w:t xml:space="preserve"> </w:t>
      </w:r>
      <w:r w:rsidR="005441FB">
        <w:rPr>
          <w:rFonts w:ascii="Times New Roman" w:hAnsi="Times New Roman" w:cs="Times New Roman"/>
          <w:sz w:val="24"/>
          <w:szCs w:val="24"/>
        </w:rPr>
        <w:t>Criteria evaluated include</w:t>
      </w:r>
      <w:r w:rsidR="0047630A">
        <w:rPr>
          <w:rFonts w:ascii="Times New Roman" w:hAnsi="Times New Roman" w:cs="Times New Roman"/>
          <w:sz w:val="24"/>
          <w:szCs w:val="24"/>
        </w:rPr>
        <w:t xml:space="preserve"> the intelligence of the system, the </w:t>
      </w:r>
      <w:proofErr w:type="spellStart"/>
      <w:r w:rsidR="0047630A">
        <w:rPr>
          <w:rFonts w:ascii="Times New Roman" w:hAnsi="Times New Roman" w:cs="Times New Roman"/>
          <w:sz w:val="24"/>
          <w:szCs w:val="24"/>
        </w:rPr>
        <w:t>inspectability</w:t>
      </w:r>
      <w:proofErr w:type="spellEnd"/>
      <w:r w:rsidR="0047630A">
        <w:rPr>
          <w:rFonts w:ascii="Times New Roman" w:hAnsi="Times New Roman" w:cs="Times New Roman"/>
          <w:sz w:val="24"/>
          <w:szCs w:val="24"/>
        </w:rPr>
        <w:t xml:space="preserve"> of the system, how predictable the system is, and how repairable the system is. </w:t>
      </w:r>
      <w:r w:rsidR="00CD2E71">
        <w:rPr>
          <w:rFonts w:ascii="Times New Roman" w:hAnsi="Times New Roman" w:cs="Times New Roman"/>
          <w:sz w:val="24"/>
          <w:szCs w:val="24"/>
        </w:rPr>
        <w:t xml:space="preserve">Each criterion was given a score on a scale of “Poor” to “Excellent”. The exact meaning of the scores different by criterion and were outlined in the work. </w:t>
      </w:r>
      <w:r w:rsidR="005441FB">
        <w:rPr>
          <w:rFonts w:ascii="Times New Roman" w:hAnsi="Times New Roman" w:cs="Times New Roman"/>
          <w:sz w:val="24"/>
          <w:szCs w:val="24"/>
        </w:rPr>
        <w:t>The evaluation of GDMFAS will likely use a similar approach as part of the validation of the system.</w:t>
      </w:r>
      <w:r w:rsidR="0047630A">
        <w:rPr>
          <w:rFonts w:ascii="Times New Roman" w:hAnsi="Times New Roman" w:cs="Times New Roman"/>
          <w:sz w:val="24"/>
          <w:szCs w:val="24"/>
        </w:rPr>
        <w:t xml:space="preserve"> </w:t>
      </w:r>
      <w:r w:rsidR="009433DD">
        <w:rPr>
          <w:rFonts w:ascii="Times New Roman" w:hAnsi="Times New Roman" w:cs="Times New Roman"/>
          <w:sz w:val="24"/>
          <w:szCs w:val="24"/>
        </w:rPr>
        <w:t xml:space="preserve">In addition to validating </w:t>
      </w:r>
      <w:r w:rsidR="009433DD" w:rsidRPr="00CD2E71">
        <w:rPr>
          <w:rFonts w:ascii="Times New Roman" w:hAnsi="Times New Roman" w:cs="Times New Roman"/>
          <w:sz w:val="24"/>
          <w:szCs w:val="24"/>
        </w:rPr>
        <w:t>how well</w:t>
      </w:r>
      <w:r w:rsidR="009433DD">
        <w:rPr>
          <w:rFonts w:ascii="Times New Roman" w:hAnsi="Times New Roman" w:cs="Times New Roman"/>
          <w:sz w:val="24"/>
          <w:szCs w:val="24"/>
        </w:rPr>
        <w:t xml:space="preserve"> the GDMFAS system accomplishes its goals, it also imperative to validate that the GDMFAS system is operating correctly. </w:t>
      </w:r>
    </w:p>
    <w:p w:rsidR="00301868" w:rsidRDefault="00464B4D" w:rsidP="003242A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To verify that the GDMFAS system is functionally correct, it must be tested on an actual autonomous system. While deployed on a space system, the performance of the system could be evaluated by a human to determine if GDMFAS was making the correct decisions. Unfortunately, deploying the GDMFAS system on a spacecraft during a mission has an extremely small chance of actually occurring within the timeframe of a thesis. Instead, it is more feasible to deploy the GDMFAS system on both a ground-based system and a development satellite. Although the space environment cannot be accurately replicated on the ground, the GDMFAS system’s behavior could still be evaluated. Sensors on the chosen vehicle would still </w:t>
      </w:r>
      <w:r>
        <w:rPr>
          <w:rFonts w:ascii="Times New Roman" w:hAnsi="Times New Roman" w:cs="Times New Roman"/>
          <w:sz w:val="24"/>
          <w:szCs w:val="24"/>
        </w:rPr>
        <w:lastRenderedPageBreak/>
        <w:t>provide readings and the vehicles would still consume resources. Therefore, functionality of the system could still be tested on the ground.</w:t>
      </w:r>
    </w:p>
    <w:p w:rsidR="009433DD" w:rsidRDefault="00301868" w:rsidP="003242AF">
      <w:pPr>
        <w:spacing w:after="0" w:line="360" w:lineRule="auto"/>
        <w:rPr>
          <w:rFonts w:ascii="Times New Roman" w:hAnsi="Times New Roman" w:cs="Times New Roman"/>
          <w:sz w:val="24"/>
          <w:szCs w:val="24"/>
        </w:rPr>
      </w:pPr>
      <w:r>
        <w:rPr>
          <w:rFonts w:ascii="Times New Roman" w:hAnsi="Times New Roman" w:cs="Times New Roman"/>
          <w:sz w:val="24"/>
          <w:szCs w:val="24"/>
        </w:rPr>
        <w:tab/>
        <w:t>By trading physical hardware for a more accurate environment, the GDMFAS system could be teste</w:t>
      </w:r>
      <w:r w:rsidR="00340B1A">
        <w:rPr>
          <w:rFonts w:ascii="Times New Roman" w:hAnsi="Times New Roman" w:cs="Times New Roman"/>
          <w:sz w:val="24"/>
          <w:szCs w:val="24"/>
        </w:rPr>
        <w:t>d using a spacecraft simulator. The simulator would be able to emulate the conditions in space and could provide sensor data to the GDMFAS system. This approach has been taken</w:t>
      </w:r>
      <w:r w:rsidR="00CD2E71">
        <w:rPr>
          <w:rFonts w:ascii="Times New Roman" w:hAnsi="Times New Roman" w:cs="Times New Roman"/>
          <w:sz w:val="24"/>
          <w:szCs w:val="24"/>
        </w:rPr>
        <w:t xml:space="preserve"> by JPL on some of their projects</w:t>
      </w:r>
      <w:r w:rsidR="00340B1A">
        <w:rPr>
          <w:rFonts w:ascii="Times New Roman" w:hAnsi="Times New Roman" w:cs="Times New Roman"/>
          <w:sz w:val="24"/>
          <w:szCs w:val="24"/>
        </w:rPr>
        <w:t xml:space="preserve">. </w:t>
      </w:r>
      <w:r w:rsidR="006628B0">
        <w:rPr>
          <w:rFonts w:ascii="Times New Roman" w:hAnsi="Times New Roman" w:cs="Times New Roman"/>
          <w:sz w:val="24"/>
          <w:szCs w:val="24"/>
        </w:rPr>
        <w:t>The downside to this approach is that a complete model of the spacecraft needs to be created. It would be a very time-consuming process to create a simulator that encompasses e</w:t>
      </w:r>
      <w:r w:rsidR="00CD2E71">
        <w:rPr>
          <w:rFonts w:ascii="Times New Roman" w:hAnsi="Times New Roman" w:cs="Times New Roman"/>
          <w:sz w:val="24"/>
          <w:szCs w:val="24"/>
        </w:rPr>
        <w:t>very detail of a spacecraft and</w:t>
      </w:r>
      <w:r w:rsidR="006628B0">
        <w:rPr>
          <w:rFonts w:ascii="Times New Roman" w:hAnsi="Times New Roman" w:cs="Times New Roman"/>
          <w:sz w:val="24"/>
          <w:szCs w:val="24"/>
        </w:rPr>
        <w:t xml:space="preserve"> the simulation results would only be as reliable as the simulator implementation.</w:t>
      </w:r>
      <w:r w:rsidR="000E372E">
        <w:rPr>
          <w:rFonts w:ascii="Times New Roman" w:hAnsi="Times New Roman" w:cs="Times New Roman"/>
          <w:sz w:val="24"/>
          <w:szCs w:val="24"/>
        </w:rPr>
        <w:t xml:space="preserve"> </w:t>
      </w:r>
      <w:r w:rsidR="00A91A6E">
        <w:rPr>
          <w:rFonts w:ascii="Times New Roman" w:hAnsi="Times New Roman" w:cs="Times New Roman"/>
          <w:sz w:val="24"/>
          <w:szCs w:val="24"/>
        </w:rPr>
        <w:t>For example, if the simulator doesn’t accurate</w:t>
      </w:r>
      <w:r w:rsidR="00CD2E71">
        <w:rPr>
          <w:rFonts w:ascii="Times New Roman" w:hAnsi="Times New Roman" w:cs="Times New Roman"/>
          <w:sz w:val="24"/>
          <w:szCs w:val="24"/>
        </w:rPr>
        <w:t>ly</w:t>
      </w:r>
      <w:r w:rsidR="00A91A6E">
        <w:rPr>
          <w:rFonts w:ascii="Times New Roman" w:hAnsi="Times New Roman" w:cs="Times New Roman"/>
          <w:sz w:val="24"/>
          <w:szCs w:val="24"/>
        </w:rPr>
        <w:t xml:space="preserve"> model the power consumption of the vehicle, anything that relies on power would be inconsistent with the actual system. In the interest of time and accuracy, functional validation of the GDMFAS system will probably be carried out using actual hardware.</w:t>
      </w:r>
    </w:p>
    <w:p w:rsidR="003B0A61" w:rsidRDefault="003B0A61" w:rsidP="003242AF">
      <w:pPr>
        <w:spacing w:after="0" w:line="360" w:lineRule="auto"/>
        <w:rPr>
          <w:rFonts w:ascii="Times New Roman" w:hAnsi="Times New Roman" w:cs="Times New Roman"/>
          <w:sz w:val="24"/>
          <w:szCs w:val="24"/>
        </w:rPr>
      </w:pPr>
      <w:r>
        <w:rPr>
          <w:rFonts w:ascii="Times New Roman" w:hAnsi="Times New Roman" w:cs="Times New Roman"/>
          <w:sz w:val="24"/>
          <w:szCs w:val="24"/>
        </w:rPr>
        <w:tab/>
        <w:t>In addition to testing the system’s interaction with hardware, it is also important to validate that the code base for the GDMFAS is functionality correct. In order to validate the code base, vario</w:t>
      </w:r>
      <w:r w:rsidR="00BD249A">
        <w:rPr>
          <w:rFonts w:ascii="Times New Roman" w:hAnsi="Times New Roman" w:cs="Times New Roman"/>
          <w:sz w:val="24"/>
          <w:szCs w:val="24"/>
        </w:rPr>
        <w:t>us analysis tools will be used. Further research into these types of tools is required, but, at the minimum, testing will incorp</w:t>
      </w:r>
      <w:r w:rsidR="003651A2">
        <w:rPr>
          <w:rFonts w:ascii="Times New Roman" w:hAnsi="Times New Roman" w:cs="Times New Roman"/>
          <w:sz w:val="24"/>
          <w:szCs w:val="24"/>
        </w:rPr>
        <w:t>orate unit tests and line coverage.</w:t>
      </w:r>
    </w:p>
    <w:p w:rsidR="009433DD" w:rsidRDefault="00EB4843" w:rsidP="003242AF">
      <w:pPr>
        <w:pStyle w:val="Heading2"/>
        <w:spacing w:line="360" w:lineRule="auto"/>
      </w:pPr>
      <w:r>
        <w:t>6.2 Usability:</w:t>
      </w:r>
    </w:p>
    <w:p w:rsidR="00EB4843" w:rsidRDefault="00EB4843" w:rsidP="003242AF">
      <w:pPr>
        <w:spacing w:after="0" w:line="360" w:lineRule="auto"/>
        <w:ind w:firstLine="720"/>
        <w:rPr>
          <w:rFonts w:ascii="Times New Roman" w:hAnsi="Times New Roman" w:cs="Times New Roman"/>
          <w:sz w:val="24"/>
          <w:szCs w:val="24"/>
        </w:rPr>
      </w:pPr>
      <w:r w:rsidRPr="0042009A">
        <w:rPr>
          <w:rFonts w:ascii="Times New Roman" w:hAnsi="Times New Roman" w:cs="Times New Roman"/>
          <w:sz w:val="24"/>
          <w:szCs w:val="24"/>
        </w:rPr>
        <w:t xml:space="preserve">Although usability </w:t>
      </w:r>
      <w:r w:rsidR="00CD2E71">
        <w:rPr>
          <w:rFonts w:ascii="Times New Roman" w:hAnsi="Times New Roman" w:cs="Times New Roman"/>
          <w:sz w:val="24"/>
          <w:szCs w:val="24"/>
        </w:rPr>
        <w:t xml:space="preserve">isn’t </w:t>
      </w:r>
      <w:r w:rsidRPr="0042009A">
        <w:rPr>
          <w:rFonts w:ascii="Times New Roman" w:hAnsi="Times New Roman" w:cs="Times New Roman"/>
          <w:sz w:val="24"/>
          <w:szCs w:val="24"/>
        </w:rPr>
        <w:t xml:space="preserve">the main focus of the validation, it will still be important for justifying system usability and </w:t>
      </w:r>
      <w:r w:rsidR="00004E35" w:rsidRPr="0042009A">
        <w:rPr>
          <w:rFonts w:ascii="Times New Roman" w:hAnsi="Times New Roman" w:cs="Times New Roman"/>
          <w:sz w:val="24"/>
          <w:szCs w:val="24"/>
        </w:rPr>
        <w:t>quantifying the complexity of the system as it appears to the end-user.</w:t>
      </w:r>
      <w:r w:rsidR="00587753" w:rsidRPr="0042009A">
        <w:rPr>
          <w:rFonts w:ascii="Times New Roman" w:hAnsi="Times New Roman" w:cs="Times New Roman"/>
          <w:sz w:val="24"/>
          <w:szCs w:val="24"/>
        </w:rPr>
        <w:t xml:space="preserve"> </w:t>
      </w:r>
      <w:r w:rsidR="0042009A" w:rsidRPr="0042009A">
        <w:rPr>
          <w:rFonts w:ascii="Times New Roman" w:hAnsi="Times New Roman" w:cs="Times New Roman"/>
          <w:sz w:val="24"/>
          <w:szCs w:val="24"/>
        </w:rPr>
        <w:t xml:space="preserve">As with </w:t>
      </w:r>
      <w:r w:rsidR="0042009A">
        <w:rPr>
          <w:rFonts w:ascii="Times New Roman" w:hAnsi="Times New Roman" w:cs="Times New Roman"/>
          <w:sz w:val="24"/>
          <w:szCs w:val="24"/>
        </w:rPr>
        <w:t xml:space="preserve">many previous usability experiments, the validation of the GDMFAS system’s usability will include surveying engineers of various backgrounds after they interact with the GDMFAS system. In the experiment, users will execute common end-user tasks such as adding or updating tasks, sending commands, and interpreting mission status logs. </w:t>
      </w:r>
      <w:r w:rsidR="00063BC9">
        <w:rPr>
          <w:rFonts w:ascii="Times New Roman" w:hAnsi="Times New Roman" w:cs="Times New Roman"/>
          <w:sz w:val="24"/>
          <w:szCs w:val="24"/>
        </w:rPr>
        <w:t>The exact format of the experiment and the analysis of the results are still TBD.</w:t>
      </w:r>
    </w:p>
    <w:p w:rsidR="009A33AE" w:rsidRDefault="009A33AE" w:rsidP="003242AF">
      <w:pPr>
        <w:pStyle w:val="Heading2"/>
        <w:spacing w:line="360" w:lineRule="auto"/>
      </w:pPr>
      <w:r>
        <w:t>6.3 Performance:</w:t>
      </w:r>
    </w:p>
    <w:p w:rsidR="009A33AE" w:rsidRPr="00CD2E71" w:rsidRDefault="009A33AE" w:rsidP="003242AF">
      <w:pPr>
        <w:spacing w:after="0" w:line="360" w:lineRule="auto"/>
        <w:rPr>
          <w:rFonts w:ascii="Times New Roman" w:hAnsi="Times New Roman" w:cs="Times New Roman"/>
          <w:sz w:val="24"/>
          <w:szCs w:val="24"/>
        </w:rPr>
      </w:pPr>
      <w:r>
        <w:rPr>
          <w:sz w:val="24"/>
          <w:szCs w:val="24"/>
        </w:rPr>
        <w:tab/>
      </w:r>
      <w:r w:rsidRPr="00CD2E71">
        <w:rPr>
          <w:rFonts w:ascii="Times New Roman" w:hAnsi="Times New Roman" w:cs="Times New Roman"/>
          <w:sz w:val="24"/>
          <w:szCs w:val="24"/>
        </w:rPr>
        <w:t xml:space="preserve">Despite the fact that doing a performance evaluation of the entire system is infeasible, specific parts of the GDMFAS are excellent candidates for performance analysis and measurement. </w:t>
      </w:r>
      <w:r w:rsidR="00AA11F0" w:rsidRPr="00CD2E71">
        <w:rPr>
          <w:rFonts w:ascii="Times New Roman" w:hAnsi="Times New Roman" w:cs="Times New Roman"/>
          <w:sz w:val="24"/>
          <w:szCs w:val="24"/>
        </w:rPr>
        <w:t>Specifically, the sche</w:t>
      </w:r>
      <w:r w:rsidR="00E1584C" w:rsidRPr="00CD2E71">
        <w:rPr>
          <w:rFonts w:ascii="Times New Roman" w:hAnsi="Times New Roman" w:cs="Times New Roman"/>
          <w:sz w:val="24"/>
          <w:szCs w:val="24"/>
        </w:rPr>
        <w:t xml:space="preserve">duling and planning algorithms’ execution times can be measured and the complexity of the algorithms can be determined. </w:t>
      </w:r>
      <w:r w:rsidR="005B0348" w:rsidRPr="00CD2E71">
        <w:rPr>
          <w:rFonts w:ascii="Times New Roman" w:hAnsi="Times New Roman" w:cs="Times New Roman"/>
          <w:sz w:val="24"/>
          <w:szCs w:val="24"/>
        </w:rPr>
        <w:t xml:space="preserve">In addition to the algorithm components of the GDMFAS system, </w:t>
      </w:r>
      <w:r w:rsidR="004B7573" w:rsidRPr="00CD2E71">
        <w:rPr>
          <w:rFonts w:ascii="Times New Roman" w:hAnsi="Times New Roman" w:cs="Times New Roman"/>
          <w:sz w:val="24"/>
          <w:szCs w:val="24"/>
        </w:rPr>
        <w:t xml:space="preserve">the space complexity of data structures used by the Task </w:t>
      </w:r>
      <w:r w:rsidR="004B7573" w:rsidRPr="00CD2E71">
        <w:rPr>
          <w:rFonts w:ascii="Times New Roman" w:hAnsi="Times New Roman" w:cs="Times New Roman"/>
          <w:sz w:val="24"/>
          <w:szCs w:val="24"/>
        </w:rPr>
        <w:lastRenderedPageBreak/>
        <w:t>Manager and other module</w:t>
      </w:r>
      <w:r w:rsidR="003242AF" w:rsidRPr="00CD2E71">
        <w:rPr>
          <w:rFonts w:ascii="Times New Roman" w:hAnsi="Times New Roman" w:cs="Times New Roman"/>
          <w:sz w:val="24"/>
          <w:szCs w:val="24"/>
        </w:rPr>
        <w:t>s can be calculated. The results of these measurements can be compared to previous systems to determine what performance benefits are offered by the GDMFAS system.</w:t>
      </w:r>
      <w:r w:rsidR="004B7573" w:rsidRPr="00CD2E71">
        <w:rPr>
          <w:rFonts w:ascii="Times New Roman" w:hAnsi="Times New Roman" w:cs="Times New Roman"/>
          <w:sz w:val="24"/>
          <w:szCs w:val="24"/>
        </w:rPr>
        <w:t xml:space="preserve"> </w:t>
      </w:r>
    </w:p>
    <w:sectPr w:rsidR="009A33AE" w:rsidRPr="00CD2E71" w:rsidSect="00DC7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52293"/>
    <w:multiLevelType w:val="hybridMultilevel"/>
    <w:tmpl w:val="36805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721E9"/>
    <w:multiLevelType w:val="hybridMultilevel"/>
    <w:tmpl w:val="D9F63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0FAF"/>
    <w:rsid w:val="00001092"/>
    <w:rsid w:val="00004E35"/>
    <w:rsid w:val="00063BC9"/>
    <w:rsid w:val="00081928"/>
    <w:rsid w:val="000934DC"/>
    <w:rsid w:val="000B4061"/>
    <w:rsid w:val="000B7172"/>
    <w:rsid w:val="000C00A8"/>
    <w:rsid w:val="000E372E"/>
    <w:rsid w:val="0012789F"/>
    <w:rsid w:val="00137B67"/>
    <w:rsid w:val="001515F8"/>
    <w:rsid w:val="001B21FA"/>
    <w:rsid w:val="001C7152"/>
    <w:rsid w:val="001D03A3"/>
    <w:rsid w:val="001D323E"/>
    <w:rsid w:val="001D403E"/>
    <w:rsid w:val="00234AA3"/>
    <w:rsid w:val="002366C0"/>
    <w:rsid w:val="00263B36"/>
    <w:rsid w:val="003006D7"/>
    <w:rsid w:val="00301868"/>
    <w:rsid w:val="003153D3"/>
    <w:rsid w:val="003242AF"/>
    <w:rsid w:val="00340B1A"/>
    <w:rsid w:val="003579B8"/>
    <w:rsid w:val="003651A2"/>
    <w:rsid w:val="00367CEE"/>
    <w:rsid w:val="00372A17"/>
    <w:rsid w:val="003B0A61"/>
    <w:rsid w:val="003D630F"/>
    <w:rsid w:val="003D6BA9"/>
    <w:rsid w:val="003E5F69"/>
    <w:rsid w:val="0042009A"/>
    <w:rsid w:val="00432BE3"/>
    <w:rsid w:val="00447065"/>
    <w:rsid w:val="00451806"/>
    <w:rsid w:val="00464B4D"/>
    <w:rsid w:val="0047630A"/>
    <w:rsid w:val="004B03AE"/>
    <w:rsid w:val="004B7573"/>
    <w:rsid w:val="004C0CB1"/>
    <w:rsid w:val="00500428"/>
    <w:rsid w:val="00511246"/>
    <w:rsid w:val="005441FB"/>
    <w:rsid w:val="00587753"/>
    <w:rsid w:val="005B0348"/>
    <w:rsid w:val="005B66BA"/>
    <w:rsid w:val="005F230C"/>
    <w:rsid w:val="005F367B"/>
    <w:rsid w:val="00634569"/>
    <w:rsid w:val="006628B0"/>
    <w:rsid w:val="006928FC"/>
    <w:rsid w:val="006B7F9E"/>
    <w:rsid w:val="006F1293"/>
    <w:rsid w:val="00701047"/>
    <w:rsid w:val="00753CC6"/>
    <w:rsid w:val="007B3D5D"/>
    <w:rsid w:val="007D1E33"/>
    <w:rsid w:val="007D6617"/>
    <w:rsid w:val="007F0863"/>
    <w:rsid w:val="007F46A9"/>
    <w:rsid w:val="00871A57"/>
    <w:rsid w:val="008861F8"/>
    <w:rsid w:val="00890905"/>
    <w:rsid w:val="00892D53"/>
    <w:rsid w:val="008E0EB3"/>
    <w:rsid w:val="008F5EA7"/>
    <w:rsid w:val="0090113F"/>
    <w:rsid w:val="00926B9E"/>
    <w:rsid w:val="009433DD"/>
    <w:rsid w:val="00955574"/>
    <w:rsid w:val="00960366"/>
    <w:rsid w:val="009A33AE"/>
    <w:rsid w:val="009F0F6D"/>
    <w:rsid w:val="009F5A8F"/>
    <w:rsid w:val="00A13A52"/>
    <w:rsid w:val="00A14797"/>
    <w:rsid w:val="00A877DD"/>
    <w:rsid w:val="00A916C6"/>
    <w:rsid w:val="00A91A6E"/>
    <w:rsid w:val="00AA11F0"/>
    <w:rsid w:val="00AD7C15"/>
    <w:rsid w:val="00B63343"/>
    <w:rsid w:val="00BA30E9"/>
    <w:rsid w:val="00BA5581"/>
    <w:rsid w:val="00BA6AB6"/>
    <w:rsid w:val="00BB702E"/>
    <w:rsid w:val="00BD249A"/>
    <w:rsid w:val="00BF0FA6"/>
    <w:rsid w:val="00C13735"/>
    <w:rsid w:val="00C23A27"/>
    <w:rsid w:val="00C46A36"/>
    <w:rsid w:val="00C92E15"/>
    <w:rsid w:val="00CD2E71"/>
    <w:rsid w:val="00CF75D0"/>
    <w:rsid w:val="00D0712E"/>
    <w:rsid w:val="00D46D85"/>
    <w:rsid w:val="00D57B78"/>
    <w:rsid w:val="00D60C37"/>
    <w:rsid w:val="00D91249"/>
    <w:rsid w:val="00DB7B39"/>
    <w:rsid w:val="00DC7943"/>
    <w:rsid w:val="00DE3E08"/>
    <w:rsid w:val="00E1584C"/>
    <w:rsid w:val="00E31450"/>
    <w:rsid w:val="00E5471B"/>
    <w:rsid w:val="00E60858"/>
    <w:rsid w:val="00E75F75"/>
    <w:rsid w:val="00EB29E1"/>
    <w:rsid w:val="00EB4843"/>
    <w:rsid w:val="00EB5D60"/>
    <w:rsid w:val="00EB6A6D"/>
    <w:rsid w:val="00EC7F74"/>
    <w:rsid w:val="00F007B9"/>
    <w:rsid w:val="00F10FAF"/>
    <w:rsid w:val="00F4618E"/>
    <w:rsid w:val="00F5355F"/>
    <w:rsid w:val="00F63039"/>
    <w:rsid w:val="00F76FF4"/>
    <w:rsid w:val="00F85CE6"/>
    <w:rsid w:val="00FE3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43"/>
  </w:style>
  <w:style w:type="paragraph" w:styleId="Heading2">
    <w:name w:val="heading 2"/>
    <w:basedOn w:val="Normal"/>
    <w:next w:val="Normal"/>
    <w:link w:val="Heading2Char"/>
    <w:uiPriority w:val="9"/>
    <w:unhideWhenUsed/>
    <w:qFormat/>
    <w:rsid w:val="0023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A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3CC6"/>
    <w:pPr>
      <w:ind w:left="720"/>
      <w:contextualSpacing/>
    </w:pPr>
  </w:style>
  <w:style w:type="character" w:styleId="Hyperlink">
    <w:name w:val="Hyperlink"/>
    <w:basedOn w:val="DefaultParagraphFont"/>
    <w:uiPriority w:val="99"/>
    <w:unhideWhenUsed/>
    <w:rsid w:val="001B2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2012-03-14T22:18:00Z</cp:lastPrinted>
  <dcterms:created xsi:type="dcterms:W3CDTF">2012-03-14T20:27:00Z</dcterms:created>
  <dcterms:modified xsi:type="dcterms:W3CDTF">2012-03-14T22:26:00Z</dcterms:modified>
</cp:coreProperties>
</file>